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3E5" w:rsidRDefault="009313E5" w:rsidP="009313E5">
      <w:pPr>
        <w:pStyle w:val="a3"/>
        <w:spacing w:line="240" w:lineRule="auto"/>
      </w:pPr>
      <w:r>
        <w:t>РОССИЙСКАЯ ФЕДЕРАЦИЯ</w:t>
      </w:r>
    </w:p>
    <w:p w:rsidR="009313E5" w:rsidRDefault="009313E5" w:rsidP="009313E5">
      <w:pPr>
        <w:pStyle w:val="a3"/>
        <w:spacing w:line="240" w:lineRule="auto"/>
        <w:rPr>
          <w:szCs w:val="28"/>
        </w:rPr>
      </w:pPr>
      <w:r>
        <w:t xml:space="preserve">  </w:t>
      </w:r>
      <w:r>
        <w:rPr>
          <w:szCs w:val="28"/>
        </w:rPr>
        <w:t>КРАСНОЩЁКОВСКИЙ РАЙОННЫЙ СОВЕТ ДЕПУТАТОВ</w:t>
      </w:r>
    </w:p>
    <w:p w:rsidR="009313E5" w:rsidRDefault="009313E5" w:rsidP="009313E5">
      <w:pPr>
        <w:pStyle w:val="1"/>
        <w:spacing w:line="240" w:lineRule="auto"/>
        <w:rPr>
          <w:szCs w:val="28"/>
        </w:rPr>
      </w:pPr>
      <w:r>
        <w:rPr>
          <w:szCs w:val="28"/>
        </w:rPr>
        <w:t>АЛТАЙСКОГО КРАЯ</w:t>
      </w:r>
    </w:p>
    <w:p w:rsidR="009313E5" w:rsidRDefault="009313E5" w:rsidP="009313E5">
      <w:pPr>
        <w:jc w:val="center"/>
        <w:rPr>
          <w:b/>
          <w:sz w:val="28"/>
          <w:szCs w:val="28"/>
        </w:rPr>
      </w:pPr>
    </w:p>
    <w:p w:rsidR="009313E5" w:rsidRDefault="009313E5" w:rsidP="009313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9313E5" w:rsidRDefault="009313E5" w:rsidP="009313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30"/>
        </w:tabs>
        <w:jc w:val="both"/>
        <w:rPr>
          <w:sz w:val="28"/>
          <w:szCs w:val="28"/>
        </w:rPr>
      </w:pPr>
    </w:p>
    <w:p w:rsidR="009313E5" w:rsidRDefault="009313E5" w:rsidP="009313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3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61BE8">
        <w:rPr>
          <w:sz w:val="28"/>
          <w:szCs w:val="28"/>
        </w:rPr>
        <w:t>30</w:t>
      </w:r>
      <w:r>
        <w:rPr>
          <w:sz w:val="28"/>
          <w:szCs w:val="28"/>
        </w:rPr>
        <w:t xml:space="preserve">»  </w:t>
      </w:r>
      <w:r w:rsidR="00861BE8">
        <w:rPr>
          <w:sz w:val="28"/>
          <w:szCs w:val="28"/>
        </w:rPr>
        <w:t xml:space="preserve">августа </w:t>
      </w:r>
      <w:r w:rsidR="00B137D3">
        <w:rPr>
          <w:sz w:val="28"/>
          <w:szCs w:val="28"/>
        </w:rPr>
        <w:t xml:space="preserve"> </w:t>
      </w:r>
      <w:r>
        <w:rPr>
          <w:sz w:val="28"/>
          <w:szCs w:val="28"/>
        </w:rPr>
        <w:t>2024 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B137D3">
        <w:rPr>
          <w:sz w:val="28"/>
          <w:szCs w:val="28"/>
        </w:rPr>
        <w:t xml:space="preserve">       </w:t>
      </w:r>
      <w:r w:rsidR="00B137D3">
        <w:rPr>
          <w:sz w:val="28"/>
          <w:szCs w:val="28"/>
        </w:rPr>
        <w:tab/>
      </w:r>
      <w:r w:rsidR="00B137D3">
        <w:rPr>
          <w:sz w:val="28"/>
          <w:szCs w:val="28"/>
        </w:rPr>
        <w:tab/>
        <w:t xml:space="preserve">               </w:t>
      </w:r>
      <w:r w:rsidR="00861BE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№ </w:t>
      </w:r>
      <w:r w:rsidR="00861BE8">
        <w:rPr>
          <w:sz w:val="28"/>
          <w:szCs w:val="28"/>
        </w:rPr>
        <w:t>26</w:t>
      </w:r>
    </w:p>
    <w:p w:rsidR="009313E5" w:rsidRDefault="009313E5" w:rsidP="009313E5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Краснощеково</w:t>
      </w:r>
    </w:p>
    <w:p w:rsidR="009313E5" w:rsidRDefault="009313E5" w:rsidP="009313E5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313E5" w:rsidTr="00D1152F">
        <w:tc>
          <w:tcPr>
            <w:tcW w:w="4785" w:type="dxa"/>
          </w:tcPr>
          <w:p w:rsidR="009313E5" w:rsidRDefault="00634F3E" w:rsidP="00634F3E">
            <w:pPr>
              <w:tabs>
                <w:tab w:val="left" w:pos="92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9313E5">
              <w:rPr>
                <w:sz w:val="28"/>
                <w:szCs w:val="28"/>
              </w:rPr>
              <w:t xml:space="preserve">О внесении  изменений в решение Краснощёковского районного Совета депутатов от </w:t>
            </w:r>
            <w:r w:rsidR="00AF1BD7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.09.2023 № 37 «О </w:t>
            </w:r>
            <w:r w:rsidR="009313E5">
              <w:rPr>
                <w:sz w:val="28"/>
                <w:szCs w:val="28"/>
              </w:rPr>
              <w:t>принятии Положения об оплате труда муниципальных служащих</w:t>
            </w:r>
            <w:r>
              <w:rPr>
                <w:sz w:val="28"/>
                <w:szCs w:val="28"/>
              </w:rPr>
              <w:t xml:space="preserve"> </w:t>
            </w:r>
            <w:r w:rsidR="009313E5">
              <w:rPr>
                <w:sz w:val="28"/>
                <w:szCs w:val="28"/>
              </w:rPr>
              <w:t xml:space="preserve">Администрации Краснощёковского </w:t>
            </w:r>
            <w:r>
              <w:rPr>
                <w:sz w:val="28"/>
                <w:szCs w:val="28"/>
              </w:rPr>
              <w:t xml:space="preserve"> </w:t>
            </w:r>
            <w:r w:rsidR="009313E5">
              <w:rPr>
                <w:sz w:val="28"/>
                <w:szCs w:val="28"/>
              </w:rPr>
              <w:t>района и органов   Администрации</w:t>
            </w:r>
          </w:p>
          <w:p w:rsidR="009313E5" w:rsidRPr="009313E5" w:rsidRDefault="009313E5" w:rsidP="00634F3E">
            <w:pPr>
              <w:tabs>
                <w:tab w:val="left" w:pos="9213"/>
              </w:tabs>
              <w:jc w:val="both"/>
              <w:rPr>
                <w:sz w:val="28"/>
                <w:szCs w:val="28"/>
              </w:rPr>
            </w:pPr>
            <w:r w:rsidRPr="009313E5">
              <w:rPr>
                <w:sz w:val="28"/>
                <w:szCs w:val="28"/>
              </w:rPr>
              <w:t>Краснощёковского района»</w:t>
            </w:r>
          </w:p>
          <w:p w:rsidR="009313E5" w:rsidRDefault="009313E5" w:rsidP="00FA56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313E5" w:rsidRDefault="009313E5" w:rsidP="00FA56C0">
            <w:pPr>
              <w:jc w:val="both"/>
              <w:rPr>
                <w:sz w:val="28"/>
                <w:szCs w:val="28"/>
              </w:rPr>
            </w:pPr>
          </w:p>
        </w:tc>
      </w:tr>
    </w:tbl>
    <w:p w:rsidR="00C05DD8" w:rsidRDefault="00C05DD8" w:rsidP="009313E5">
      <w:pPr>
        <w:rPr>
          <w:sz w:val="28"/>
          <w:szCs w:val="28"/>
        </w:rPr>
      </w:pPr>
    </w:p>
    <w:p w:rsidR="009313E5" w:rsidRDefault="009313E5" w:rsidP="009313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На основании Трудового кодекса Российской Федерации, Федерального закона от 02.03.2007 №25-ФЗ «О муниципальной службе в Российской Федерации, закона Алтайского края от 07.12.2007 №134-ЗС «О муниципальной службе в Алтайском крае», постановления Правительства Алтайского края от 22.06.2023 № 224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служащих» и  Устава</w:t>
      </w:r>
      <w:proofErr w:type="gramEnd"/>
      <w:r>
        <w:rPr>
          <w:sz w:val="28"/>
          <w:szCs w:val="28"/>
        </w:rPr>
        <w:t xml:space="preserve"> муниципального образования Краснощёковский  район Алтайского края, </w:t>
      </w:r>
      <w:r w:rsidRPr="00D91BC2">
        <w:rPr>
          <w:sz w:val="28"/>
          <w:szCs w:val="28"/>
        </w:rPr>
        <w:t>Краснощёковский районный Совет депутатов Алтайского края</w:t>
      </w:r>
      <w:r w:rsidR="00634F3E">
        <w:rPr>
          <w:sz w:val="28"/>
          <w:szCs w:val="28"/>
        </w:rPr>
        <w:t xml:space="preserve"> </w:t>
      </w:r>
      <w:r w:rsidR="00634F3E"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634F3E" w:rsidRDefault="00634F3E" w:rsidP="009313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94F2A" w:rsidRDefault="00634F3E" w:rsidP="00634F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изменение в п.8 положения  «Об оплате труда муниципальных служащих Администрации Краснощёковского района и органов Администрации Краснощёковского района», изложив его в новой редакции (Приложение 1).</w:t>
      </w:r>
    </w:p>
    <w:p w:rsidR="0046107B" w:rsidRDefault="00194F2A" w:rsidP="00461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46107B">
        <w:rPr>
          <w:sz w:val="28"/>
          <w:szCs w:val="28"/>
        </w:rPr>
        <w:t>Разместить</w:t>
      </w:r>
      <w:proofErr w:type="gramEnd"/>
      <w:r w:rsidR="0046107B">
        <w:rPr>
          <w:sz w:val="28"/>
          <w:szCs w:val="28"/>
        </w:rPr>
        <w:t xml:space="preserve"> настоящее решение на официальном </w:t>
      </w:r>
      <w:r w:rsidR="0046107B" w:rsidRPr="003D7E0E">
        <w:rPr>
          <w:sz w:val="28"/>
          <w:szCs w:val="28"/>
        </w:rPr>
        <w:t xml:space="preserve"> сайте Администрации </w:t>
      </w:r>
      <w:r w:rsidR="0046107B">
        <w:rPr>
          <w:sz w:val="28"/>
          <w:szCs w:val="28"/>
        </w:rPr>
        <w:t xml:space="preserve">Краснощёковского </w:t>
      </w:r>
      <w:r w:rsidR="0046107B" w:rsidRPr="003D7E0E">
        <w:rPr>
          <w:sz w:val="28"/>
          <w:szCs w:val="28"/>
        </w:rPr>
        <w:t>района в сети «Интернет».</w:t>
      </w:r>
    </w:p>
    <w:p w:rsidR="0046107B" w:rsidRDefault="0046107B" w:rsidP="00461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постоянно действующую комиссию по социальным вопросам.</w:t>
      </w:r>
    </w:p>
    <w:p w:rsidR="0046107B" w:rsidRDefault="0046107B" w:rsidP="0046107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6107B" w:rsidRDefault="0046107B" w:rsidP="0046107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6107B" w:rsidRDefault="0046107B" w:rsidP="0046107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F1BD7" w:rsidRDefault="00AF1BD7" w:rsidP="0046107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6107B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Краснощековского</w:t>
      </w:r>
    </w:p>
    <w:p w:rsidR="00194F2A" w:rsidRPr="00D1152F" w:rsidRDefault="0046107B" w:rsidP="00D1152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AF1BD7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айонного</w:t>
      </w:r>
      <w:r w:rsidR="00AF1BD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Совета депутатов                                     </w:t>
      </w:r>
      <w:r w:rsidR="00D1152F">
        <w:rPr>
          <w:bCs/>
          <w:sz w:val="28"/>
          <w:szCs w:val="28"/>
        </w:rPr>
        <w:t xml:space="preserve">                     Г.А. Ханина</w:t>
      </w:r>
    </w:p>
    <w:p w:rsidR="00194F2A" w:rsidRDefault="00194F2A" w:rsidP="00634F3E">
      <w:pPr>
        <w:ind w:firstLine="708"/>
        <w:jc w:val="both"/>
        <w:rPr>
          <w:sz w:val="28"/>
          <w:szCs w:val="28"/>
        </w:rPr>
      </w:pPr>
    </w:p>
    <w:p w:rsidR="00194F2A" w:rsidRPr="00D70F8B" w:rsidRDefault="00194F2A" w:rsidP="00634F3E">
      <w:pPr>
        <w:ind w:firstLine="708"/>
        <w:jc w:val="both"/>
        <w:rPr>
          <w:sz w:val="28"/>
          <w:szCs w:val="28"/>
        </w:rPr>
      </w:pPr>
    </w:p>
    <w:p w:rsidR="00194F2A" w:rsidRPr="00D70F8B" w:rsidRDefault="00194F2A" w:rsidP="00194F2A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70F8B">
        <w:rPr>
          <w:sz w:val="28"/>
          <w:szCs w:val="28"/>
        </w:rPr>
        <w:lastRenderedPageBreak/>
        <w:t>Приложение  1</w:t>
      </w:r>
    </w:p>
    <w:p w:rsidR="00194F2A" w:rsidRPr="00D70F8B" w:rsidRDefault="00194F2A" w:rsidP="00194F2A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70F8B">
        <w:rPr>
          <w:sz w:val="28"/>
          <w:szCs w:val="28"/>
        </w:rPr>
        <w:t xml:space="preserve">к решению Краснощёковского </w:t>
      </w:r>
      <w:proofErr w:type="gramStart"/>
      <w:r w:rsidRPr="00D70F8B">
        <w:rPr>
          <w:sz w:val="28"/>
          <w:szCs w:val="28"/>
        </w:rPr>
        <w:t>районного</w:t>
      </w:r>
      <w:proofErr w:type="gramEnd"/>
      <w:r w:rsidRPr="00D70F8B">
        <w:rPr>
          <w:sz w:val="28"/>
          <w:szCs w:val="28"/>
        </w:rPr>
        <w:t xml:space="preserve"> </w:t>
      </w:r>
    </w:p>
    <w:p w:rsidR="00194F2A" w:rsidRPr="00D70F8B" w:rsidRDefault="00194F2A" w:rsidP="00194F2A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70F8B">
        <w:rPr>
          <w:sz w:val="28"/>
          <w:szCs w:val="28"/>
        </w:rPr>
        <w:t>Совета депутатов Алтайского края</w:t>
      </w:r>
    </w:p>
    <w:p w:rsidR="00194F2A" w:rsidRPr="00D70F8B" w:rsidRDefault="00194F2A" w:rsidP="00194F2A">
      <w:pPr>
        <w:ind w:firstLine="708"/>
        <w:jc w:val="right"/>
        <w:rPr>
          <w:sz w:val="28"/>
          <w:szCs w:val="28"/>
        </w:rPr>
      </w:pPr>
      <w:r w:rsidRPr="00D70F8B">
        <w:rPr>
          <w:sz w:val="28"/>
          <w:szCs w:val="28"/>
        </w:rPr>
        <w:t>от  «</w:t>
      </w:r>
      <w:r w:rsidR="00861BE8">
        <w:rPr>
          <w:sz w:val="28"/>
          <w:szCs w:val="28"/>
        </w:rPr>
        <w:t>30</w:t>
      </w:r>
      <w:r w:rsidRPr="00D70F8B">
        <w:rPr>
          <w:sz w:val="28"/>
          <w:szCs w:val="28"/>
        </w:rPr>
        <w:t xml:space="preserve">» </w:t>
      </w:r>
      <w:r w:rsidR="00861BE8">
        <w:rPr>
          <w:sz w:val="28"/>
          <w:szCs w:val="28"/>
        </w:rPr>
        <w:t xml:space="preserve"> августа </w:t>
      </w:r>
      <w:r w:rsidRPr="00D70F8B">
        <w:rPr>
          <w:sz w:val="28"/>
          <w:szCs w:val="28"/>
        </w:rPr>
        <w:t xml:space="preserve"> 2024 г. № </w:t>
      </w:r>
      <w:r w:rsidR="00861BE8">
        <w:rPr>
          <w:sz w:val="28"/>
          <w:szCs w:val="28"/>
        </w:rPr>
        <w:t>26</w:t>
      </w:r>
    </w:p>
    <w:p w:rsidR="00194F2A" w:rsidRPr="00D70F8B" w:rsidRDefault="00194F2A" w:rsidP="00194F2A">
      <w:pPr>
        <w:ind w:firstLine="708"/>
        <w:jc w:val="right"/>
        <w:rPr>
          <w:sz w:val="28"/>
          <w:szCs w:val="28"/>
        </w:rPr>
      </w:pPr>
    </w:p>
    <w:p w:rsidR="00194F2A" w:rsidRPr="00D70F8B" w:rsidRDefault="00194F2A" w:rsidP="00194F2A">
      <w:pPr>
        <w:tabs>
          <w:tab w:val="left" w:pos="0"/>
          <w:tab w:val="left" w:pos="567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 w:rsidRPr="00D70F8B">
        <w:rPr>
          <w:b/>
          <w:sz w:val="28"/>
          <w:szCs w:val="28"/>
        </w:rPr>
        <w:t>8. Премия по результатам работы.</w:t>
      </w:r>
    </w:p>
    <w:p w:rsidR="00194F2A" w:rsidRPr="00D70F8B" w:rsidRDefault="00194F2A" w:rsidP="00194F2A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0F8B">
        <w:rPr>
          <w:rFonts w:ascii="Times New Roman" w:hAnsi="Times New Roman" w:cs="Times New Roman"/>
          <w:sz w:val="28"/>
          <w:szCs w:val="28"/>
        </w:rPr>
        <w:t xml:space="preserve">Премирование </w:t>
      </w:r>
      <w:r w:rsidRPr="00D70F8B">
        <w:rPr>
          <w:rFonts w:ascii="Times New Roman" w:hAnsi="Times New Roman" w:cs="Times New Roman"/>
          <w:bCs/>
          <w:sz w:val="28"/>
          <w:szCs w:val="28"/>
        </w:rPr>
        <w:t xml:space="preserve">муниципальных служащих Администрации Краснощёковского района и органов Администрации Краснощёковского района (далее – муниципальные служащие)  </w:t>
      </w:r>
      <w:r w:rsidRPr="00D70F8B">
        <w:rPr>
          <w:rFonts w:ascii="Times New Roman" w:hAnsi="Times New Roman" w:cs="Times New Roman"/>
          <w:sz w:val="28"/>
          <w:szCs w:val="28"/>
        </w:rPr>
        <w:t>является экономическим методом стимулирования их трудовой деятельности, персональной ответственности и заинтересованности в эффективном решении задач, стоящих перед Администрацией  Краснощёковского района и органами Администрации Краснощёковского района, в котором они замещают штатную должность.</w:t>
      </w:r>
      <w:proofErr w:type="gramEnd"/>
    </w:p>
    <w:p w:rsidR="00194F2A" w:rsidRPr="00D70F8B" w:rsidRDefault="00194F2A" w:rsidP="00194F2A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Премирование производится за счет и в пределах утвержденного фонда оплаты труда. М</w:t>
      </w:r>
      <w:r w:rsidRPr="00D70F8B">
        <w:rPr>
          <w:rFonts w:ascii="Times New Roman" w:hAnsi="Times New Roman" w:cs="Times New Roman"/>
          <w:bCs/>
          <w:sz w:val="28"/>
          <w:szCs w:val="28"/>
        </w:rPr>
        <w:t xml:space="preserve">униципальным служащим </w:t>
      </w:r>
      <w:r w:rsidRPr="00D70F8B">
        <w:rPr>
          <w:rFonts w:ascii="Times New Roman" w:hAnsi="Times New Roman" w:cs="Times New Roman"/>
          <w:sz w:val="28"/>
          <w:szCs w:val="28"/>
        </w:rPr>
        <w:t xml:space="preserve"> могут выплачиваться следующие виды премий:</w:t>
      </w:r>
    </w:p>
    <w:p w:rsidR="00194F2A" w:rsidRPr="00D70F8B" w:rsidRDefault="00194F2A" w:rsidP="00194F2A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1) премия по итогам работы за месяц;</w:t>
      </w:r>
    </w:p>
    <w:p w:rsidR="00194F2A" w:rsidRPr="00D70F8B" w:rsidRDefault="00194F2A" w:rsidP="00194F2A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2) премия за выполнение особо важных и сложных заданий, по результатам работы;</w:t>
      </w:r>
    </w:p>
    <w:p w:rsidR="00194F2A" w:rsidRPr="00D70F8B" w:rsidRDefault="00194F2A" w:rsidP="00194F2A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3) премия по итогам работы за квартал, год за счет экономии фонда оплаты труда.</w:t>
      </w:r>
    </w:p>
    <w:p w:rsidR="00194F2A" w:rsidRPr="00D70F8B" w:rsidRDefault="00194F2A" w:rsidP="00194F2A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 xml:space="preserve"> Основными показателями оценки деятельности </w:t>
      </w:r>
      <w:r w:rsidRPr="00D70F8B">
        <w:rPr>
          <w:rFonts w:ascii="Times New Roman" w:hAnsi="Times New Roman" w:cs="Times New Roman"/>
          <w:bCs/>
          <w:sz w:val="28"/>
          <w:szCs w:val="28"/>
        </w:rPr>
        <w:t xml:space="preserve">муниципальных служащих </w:t>
      </w:r>
      <w:r w:rsidRPr="00D70F8B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F2A" w:rsidRPr="00D70F8B" w:rsidRDefault="00194F2A" w:rsidP="00194F2A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1) качественное и своевременное выполнение должностных обязанностей, утвержденных должностными инструкциями;</w:t>
      </w:r>
    </w:p>
    <w:p w:rsidR="00194F2A" w:rsidRPr="00D70F8B" w:rsidRDefault="00194F2A" w:rsidP="00194F2A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2) соблюдение трудовой дисциплины, служебной этики и правил внутреннего трудового распорядка;</w:t>
      </w:r>
    </w:p>
    <w:p w:rsidR="00194F2A" w:rsidRPr="00D70F8B" w:rsidRDefault="00194F2A" w:rsidP="00194F2A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3) отсутствие дисциплинарного взыскания.</w:t>
      </w:r>
    </w:p>
    <w:p w:rsidR="00194F2A" w:rsidRPr="00D70F8B" w:rsidRDefault="00194F2A" w:rsidP="00194F2A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 xml:space="preserve"> Расчетный размер премии определяется пропорционально отработанному времени.</w:t>
      </w:r>
    </w:p>
    <w:p w:rsidR="00194F2A" w:rsidRPr="00D70F8B" w:rsidRDefault="00194F2A" w:rsidP="00194F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 xml:space="preserve"> Расчет премии производится в процентах от должностного оклада с учетом районного коэффициента.</w:t>
      </w:r>
    </w:p>
    <w:p w:rsidR="00194F2A" w:rsidRPr="00D70F8B" w:rsidRDefault="00194F2A" w:rsidP="00194F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 xml:space="preserve"> Выплата премий по итогам работы за месяц  </w:t>
      </w:r>
      <w:r w:rsidRPr="00D70F8B">
        <w:rPr>
          <w:rFonts w:ascii="Times New Roman" w:hAnsi="Times New Roman" w:cs="Times New Roman"/>
          <w:bCs/>
          <w:sz w:val="28"/>
          <w:szCs w:val="28"/>
        </w:rPr>
        <w:t xml:space="preserve">муниципальным служащим </w:t>
      </w:r>
      <w:r w:rsidRPr="00D70F8B">
        <w:rPr>
          <w:rFonts w:ascii="Times New Roman" w:hAnsi="Times New Roman" w:cs="Times New Roman"/>
          <w:sz w:val="28"/>
          <w:szCs w:val="28"/>
        </w:rPr>
        <w:t xml:space="preserve"> для высших, главных, ведущих, старшим  и младших должностей муниципальной службы  производится  в размерах:</w:t>
      </w:r>
    </w:p>
    <w:p w:rsidR="00194F2A" w:rsidRPr="00D70F8B" w:rsidRDefault="00194F2A" w:rsidP="00194F2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по высшим должностям –  до 120%;</w:t>
      </w:r>
    </w:p>
    <w:p w:rsidR="00194F2A" w:rsidRPr="00D70F8B" w:rsidRDefault="00194F2A" w:rsidP="00194F2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по главным должностям – до 110 %;</w:t>
      </w:r>
    </w:p>
    <w:p w:rsidR="00194F2A" w:rsidRPr="00D70F8B" w:rsidRDefault="00194F2A" w:rsidP="00194F2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по ведущим должностям – до 100%;</w:t>
      </w:r>
    </w:p>
    <w:p w:rsidR="00194F2A" w:rsidRPr="00D70F8B" w:rsidRDefault="00194F2A" w:rsidP="00194F2A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по старшим и младшим должностям – до 90%.</w:t>
      </w:r>
    </w:p>
    <w:p w:rsidR="00194F2A" w:rsidRPr="00D70F8B" w:rsidRDefault="00194F2A" w:rsidP="00194F2A">
      <w:pPr>
        <w:pStyle w:val="ConsPlusNormal"/>
        <w:ind w:left="142" w:firstLine="758"/>
        <w:jc w:val="both"/>
        <w:rPr>
          <w:rFonts w:ascii="Times New Roman" w:hAnsi="Times New Roman" w:cs="Times New Roman"/>
          <w:sz w:val="28"/>
          <w:szCs w:val="28"/>
        </w:rPr>
      </w:pPr>
      <w:r w:rsidRPr="00D70F8B">
        <w:rPr>
          <w:rFonts w:ascii="Times New Roman" w:hAnsi="Times New Roman" w:cs="Times New Roman"/>
          <w:sz w:val="28"/>
          <w:szCs w:val="28"/>
        </w:rPr>
        <w:t>Конкретный размер ежемесячного премирования устанавливается трудовым договором.</w:t>
      </w:r>
    </w:p>
    <w:p w:rsidR="00D70F8B" w:rsidRPr="00D70F8B" w:rsidRDefault="00D70F8B" w:rsidP="00D70F8B">
      <w:pPr>
        <w:pStyle w:val="11"/>
        <w:ind w:firstLine="72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>Лишение ежемесячной премии или уменьшение ее размера оформляется приказом (распоряжением) работодателя муниципального служащего.</w:t>
      </w:r>
    </w:p>
    <w:p w:rsidR="00D70F8B" w:rsidRPr="00D70F8B" w:rsidRDefault="00D70F8B" w:rsidP="00D70F8B">
      <w:pPr>
        <w:pStyle w:val="11"/>
        <w:ind w:firstLine="72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lastRenderedPageBreak/>
        <w:t>Предложения о снижении или увеличении размера премии либо о лишении премии могут быть внесены заместителями главы Администрации района, руководителями органов Администрации, непосредственными руководителями муниципальных служащих.</w:t>
      </w:r>
    </w:p>
    <w:p w:rsidR="00D70F8B" w:rsidRPr="00D70F8B" w:rsidRDefault="00D70F8B" w:rsidP="00D70F8B">
      <w:pPr>
        <w:pStyle w:val="11"/>
        <w:ind w:firstLine="72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>Ежемесячная премия не начисляется за месяц, в котором муниципальный служащий был привлечен к дисциплинарной ответственности.</w:t>
      </w:r>
    </w:p>
    <w:p w:rsidR="00D70F8B" w:rsidRPr="00D70F8B" w:rsidRDefault="00D70F8B" w:rsidP="00D70F8B">
      <w:pPr>
        <w:pStyle w:val="11"/>
        <w:tabs>
          <w:tab w:val="left" w:pos="0"/>
        </w:tabs>
        <w:ind w:firstLine="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ab/>
        <w:t>Премия по итогам работы за квартал, полугодие, год может выплачиваться муниципальным служащим в случае экономии фонда оплаты труда, образовавшейся в конце отчетного периода, и максимальным размером не ограничивается.</w:t>
      </w:r>
    </w:p>
    <w:p w:rsidR="00D70F8B" w:rsidRPr="00D70F8B" w:rsidRDefault="00D70F8B" w:rsidP="00D70F8B">
      <w:pPr>
        <w:pStyle w:val="11"/>
        <w:spacing w:after="140"/>
        <w:ind w:firstLine="72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>Премия по итогам работы за квартал, полугодие, год не начисляется муниципальным служащим, которые были привлечены к дисциплинарной ответственности в текущем финансовом году.</w:t>
      </w:r>
    </w:p>
    <w:p w:rsidR="00D70F8B" w:rsidRPr="00D70F8B" w:rsidRDefault="00D70F8B" w:rsidP="00D70F8B">
      <w:pPr>
        <w:pStyle w:val="11"/>
        <w:ind w:firstLine="74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>Конкретный размер премии по итогам работы за квартал, полугодие устанавливается работодателем муниципального служащего.</w:t>
      </w:r>
    </w:p>
    <w:p w:rsidR="00D70F8B" w:rsidRPr="00D70F8B" w:rsidRDefault="00D70F8B" w:rsidP="00D70F8B">
      <w:pPr>
        <w:pStyle w:val="11"/>
        <w:ind w:firstLine="74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>Конкретный размер премии по итогам года устанавливается главой Краснощёковского района.</w:t>
      </w:r>
    </w:p>
    <w:p w:rsidR="00D70F8B" w:rsidRPr="00D70F8B" w:rsidRDefault="00D70F8B" w:rsidP="00D70F8B">
      <w:pPr>
        <w:pStyle w:val="11"/>
        <w:ind w:firstLine="74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>Муниципальным служащим может выплачиваться единовременная премия за успешное выполнение поручений особой сложности, деятельное участие в проведении общественно значимых мероприятий и в других случаях в соответствии с личным вкладом муниципального служащего в общие результаты работы.</w:t>
      </w:r>
    </w:p>
    <w:p w:rsidR="00D70F8B" w:rsidRPr="00D70F8B" w:rsidRDefault="00D70F8B" w:rsidP="00D70F8B">
      <w:pPr>
        <w:pStyle w:val="11"/>
        <w:ind w:firstLine="74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>Единовременная премия максимальным размером не ограничивается.</w:t>
      </w:r>
    </w:p>
    <w:p w:rsidR="00D70F8B" w:rsidRPr="00D70F8B" w:rsidRDefault="00D70F8B" w:rsidP="00D70F8B">
      <w:pPr>
        <w:pStyle w:val="11"/>
        <w:ind w:firstLine="74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>Конкретный размер единовременной премий устанавливается в пределах утвержденного фонда оплаты труда:</w:t>
      </w:r>
    </w:p>
    <w:p w:rsidR="00D70F8B" w:rsidRPr="00D70F8B" w:rsidRDefault="00D70F8B" w:rsidP="00D70F8B">
      <w:pPr>
        <w:pStyle w:val="11"/>
        <w:ind w:firstLine="74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>для муниципальных служащих, назначение на должность которых осуществляется главой района - распоряжением Администрации района;</w:t>
      </w:r>
    </w:p>
    <w:p w:rsidR="00D70F8B" w:rsidRPr="00D70F8B" w:rsidRDefault="00D70F8B" w:rsidP="00D70F8B">
      <w:pPr>
        <w:pStyle w:val="11"/>
        <w:ind w:firstLine="74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>для муниципальных служащих органа местного самоуправления Администрации района - приказом (распоряжением) руководителя соответствующего органа местного самоуправления Администрации района.</w:t>
      </w:r>
    </w:p>
    <w:p w:rsidR="00D70F8B" w:rsidRPr="00D70F8B" w:rsidRDefault="00D70F8B" w:rsidP="00D70F8B">
      <w:pPr>
        <w:pStyle w:val="11"/>
        <w:tabs>
          <w:tab w:val="left" w:pos="1083"/>
        </w:tabs>
        <w:ind w:firstLine="0"/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ab/>
        <w:t>Руководители органов Администрации, наделенных статусом юридического лица, самостоятельно рассматривают вопросы об изменении размеров премий или лишении премии в порядке, установленном настоящим разделом.</w:t>
      </w:r>
    </w:p>
    <w:p w:rsidR="00D70F8B" w:rsidRPr="00D70F8B" w:rsidRDefault="00D70F8B" w:rsidP="00D70F8B">
      <w:pPr>
        <w:pStyle w:val="11"/>
        <w:tabs>
          <w:tab w:val="left" w:pos="1078"/>
        </w:tabs>
        <w:jc w:val="both"/>
        <w:rPr>
          <w:sz w:val="28"/>
          <w:szCs w:val="28"/>
        </w:rPr>
      </w:pPr>
      <w:r w:rsidRPr="00D70F8B">
        <w:rPr>
          <w:color w:val="000000"/>
          <w:sz w:val="28"/>
          <w:szCs w:val="28"/>
          <w:lang w:eastAsia="ru-RU" w:bidi="ru-RU"/>
        </w:rPr>
        <w:t>Премирование производится за фактически отработанное муниципальным служащим время.</w:t>
      </w:r>
    </w:p>
    <w:p w:rsidR="00D70F8B" w:rsidRDefault="00D70F8B" w:rsidP="00D70F8B">
      <w:pPr>
        <w:pStyle w:val="11"/>
        <w:tabs>
          <w:tab w:val="left" w:pos="1083"/>
        </w:tabs>
        <w:ind w:firstLine="0"/>
        <w:jc w:val="both"/>
        <w:rPr>
          <w:color w:val="000000"/>
          <w:sz w:val="28"/>
          <w:szCs w:val="28"/>
          <w:lang w:eastAsia="ru-RU" w:bidi="ru-RU"/>
        </w:rPr>
      </w:pPr>
      <w:r w:rsidRPr="00D70F8B">
        <w:rPr>
          <w:color w:val="000000"/>
          <w:sz w:val="28"/>
          <w:szCs w:val="28"/>
          <w:lang w:eastAsia="ru-RU" w:bidi="ru-RU"/>
        </w:rPr>
        <w:tab/>
        <w:t>Муниципальным служащим, уволенным по инициативе работодателя за виновные действия, премии не выплачиваются.</w:t>
      </w:r>
    </w:p>
    <w:p w:rsidR="00D70F8B" w:rsidRDefault="00D70F8B" w:rsidP="00D70F8B">
      <w:pPr>
        <w:pStyle w:val="ConsPlusNormal"/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</w:rPr>
        <w:t>Муниципальный служащий распоряжением (приказом) работодателя может быть премирован в связи с юбилейной датой, профессиональным праздником в ра</w:t>
      </w:r>
      <w:r w:rsidR="00007968">
        <w:rPr>
          <w:rFonts w:ascii="Times New Roman" w:hAnsi="Times New Roman" w:cs="Times New Roman"/>
          <w:sz w:val="28"/>
          <w:szCs w:val="28"/>
        </w:rPr>
        <w:t xml:space="preserve">змере одного </w:t>
      </w:r>
      <w:r w:rsidR="00007968" w:rsidRPr="00007968">
        <w:rPr>
          <w:rFonts w:ascii="Times New Roman" w:hAnsi="Times New Roman" w:cs="Times New Roman"/>
          <w:b/>
          <w:sz w:val="28"/>
          <w:szCs w:val="28"/>
          <w:u w:val="single"/>
        </w:rPr>
        <w:t>денежного содержания</w:t>
      </w:r>
      <w:r w:rsidRPr="0000796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D70F8B" w:rsidRDefault="00D70F8B" w:rsidP="00D70F8B">
      <w:pPr>
        <w:pStyle w:val="11"/>
        <w:tabs>
          <w:tab w:val="left" w:pos="1083"/>
        </w:tabs>
        <w:ind w:firstLine="0"/>
        <w:jc w:val="both"/>
        <w:rPr>
          <w:color w:val="000000"/>
          <w:sz w:val="28"/>
          <w:szCs w:val="28"/>
          <w:lang w:eastAsia="ru-RU" w:bidi="ru-RU"/>
        </w:rPr>
      </w:pPr>
    </w:p>
    <w:sectPr w:rsidR="00D70F8B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1F9C"/>
    <w:multiLevelType w:val="hybridMultilevel"/>
    <w:tmpl w:val="562C6820"/>
    <w:lvl w:ilvl="0" w:tplc="2B9EBD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1DC073A"/>
    <w:multiLevelType w:val="hybridMultilevel"/>
    <w:tmpl w:val="EDB606DC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>
    <w:nsid w:val="62BE5D8E"/>
    <w:multiLevelType w:val="multilevel"/>
    <w:tmpl w:val="AF26D4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13E5"/>
    <w:rsid w:val="00007968"/>
    <w:rsid w:val="00141AAE"/>
    <w:rsid w:val="00194F2A"/>
    <w:rsid w:val="002966B0"/>
    <w:rsid w:val="003D23F2"/>
    <w:rsid w:val="0046107B"/>
    <w:rsid w:val="00527F9E"/>
    <w:rsid w:val="00535FBB"/>
    <w:rsid w:val="00634F3E"/>
    <w:rsid w:val="00705201"/>
    <w:rsid w:val="00861BE8"/>
    <w:rsid w:val="008F0BE9"/>
    <w:rsid w:val="009313E5"/>
    <w:rsid w:val="00A81C97"/>
    <w:rsid w:val="00AF1BD7"/>
    <w:rsid w:val="00B137D3"/>
    <w:rsid w:val="00B83FD3"/>
    <w:rsid w:val="00C05DD8"/>
    <w:rsid w:val="00C45924"/>
    <w:rsid w:val="00D1152F"/>
    <w:rsid w:val="00D70F8B"/>
    <w:rsid w:val="00E12BE2"/>
    <w:rsid w:val="00EB4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13E5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13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9313E5"/>
    <w:pPr>
      <w:spacing w:line="360" w:lineRule="auto"/>
      <w:jc w:val="center"/>
    </w:pPr>
    <w:rPr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9313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9313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313E5"/>
    <w:pPr>
      <w:ind w:left="720"/>
      <w:contextualSpacing/>
    </w:pPr>
  </w:style>
  <w:style w:type="paragraph" w:customStyle="1" w:styleId="ConsPlusNormal">
    <w:name w:val="ConsPlusNormal"/>
    <w:rsid w:val="00194F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11"/>
    <w:rsid w:val="00D70F8B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7"/>
    <w:rsid w:val="00D70F8B"/>
    <w:pPr>
      <w:widowControl w:val="0"/>
      <w:ind w:firstLine="400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5</cp:revision>
  <cp:lastPrinted>2024-08-23T08:12:00Z</cp:lastPrinted>
  <dcterms:created xsi:type="dcterms:W3CDTF">2024-08-29T03:06:00Z</dcterms:created>
  <dcterms:modified xsi:type="dcterms:W3CDTF">2024-09-03T07:36:00Z</dcterms:modified>
</cp:coreProperties>
</file>